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73" w:rsidRPr="00646773" w:rsidRDefault="00646773" w:rsidP="00646773">
      <w:pPr>
        <w:ind w:firstLine="0"/>
        <w:jc w:val="center"/>
        <w:rPr>
          <w:rFonts w:eastAsia="Times New Roman"/>
          <w:b/>
          <w:color w:val="auto"/>
          <w:sz w:val="32"/>
          <w:szCs w:val="32"/>
          <w:lang w:eastAsia="cs-CZ"/>
        </w:rPr>
      </w:pPr>
      <w:r w:rsidRPr="00646773">
        <w:rPr>
          <w:rFonts w:eastAsia="Times New Roman"/>
          <w:b/>
          <w:color w:val="auto"/>
          <w:sz w:val="32"/>
          <w:szCs w:val="32"/>
          <w:lang w:eastAsia="cs-CZ"/>
        </w:rPr>
        <w:t>Technologie odpuštění</w:t>
      </w:r>
    </w:p>
    <w:p w:rsidR="00646773" w:rsidRPr="00646773" w:rsidRDefault="00646773" w:rsidP="00646773">
      <w:pPr>
        <w:ind w:firstLine="0"/>
        <w:jc w:val="left"/>
        <w:rPr>
          <w:rFonts w:eastAsia="Times New Roman"/>
          <w:color w:val="auto"/>
          <w:sz w:val="28"/>
          <w:szCs w:val="28"/>
          <w:lang w:eastAsia="cs-CZ"/>
        </w:rPr>
      </w:pP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 xml:space="preserve">1. V oblasti duše musíme mít opravdový záměr odpustit </w:t>
      </w:r>
      <w:r w:rsidRPr="00646773">
        <w:rPr>
          <w:rFonts w:eastAsia="Times New Roman"/>
          <w:sz w:val="28"/>
          <w:szCs w:val="28"/>
          <w:lang w:eastAsia="cs-CZ"/>
        </w:rPr>
        <w:t>(d</w:t>
      </w:r>
      <w:r w:rsidRPr="00646773">
        <w:rPr>
          <w:rFonts w:eastAsia="Times New Roman"/>
          <w:color w:val="auto"/>
          <w:sz w:val="28"/>
          <w:szCs w:val="28"/>
          <w:lang w:eastAsia="cs-CZ"/>
        </w:rPr>
        <w:t>uši máme na místě, kd</w:t>
      </w:r>
      <w:r w:rsidRPr="00646773">
        <w:rPr>
          <w:rFonts w:eastAsia="Times New Roman"/>
          <w:sz w:val="28"/>
          <w:szCs w:val="28"/>
          <w:lang w:eastAsia="cs-CZ"/>
        </w:rPr>
        <w:t xml:space="preserve">e se dotýkáme, když říkáme „já“). </w:t>
      </w:r>
      <w:r w:rsidRPr="00646773">
        <w:rPr>
          <w:rFonts w:eastAsia="Times New Roman"/>
          <w:color w:val="auto"/>
          <w:sz w:val="28"/>
          <w:szCs w:val="28"/>
          <w:lang w:eastAsia="cs-CZ"/>
        </w:rPr>
        <w:t>Ten posíláme rovnou nahoru  Nebeskému Otci se slovy:</w:t>
      </w: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 xml:space="preserve">Odpusť mi Otče Nebeský, jestli jsem chtě nebo nechtě </w:t>
      </w:r>
      <w:proofErr w:type="gramStart"/>
      <w:r w:rsidRPr="00646773">
        <w:rPr>
          <w:rFonts w:eastAsia="Times New Roman"/>
          <w:color w:val="auto"/>
          <w:sz w:val="28"/>
          <w:szCs w:val="28"/>
          <w:lang w:eastAsia="cs-CZ"/>
        </w:rPr>
        <w:t>porušil(a) kosmické</w:t>
      </w:r>
      <w:proofErr w:type="gramEnd"/>
      <w:r w:rsidRPr="00646773">
        <w:rPr>
          <w:rFonts w:eastAsia="Times New Roman"/>
          <w:color w:val="auto"/>
          <w:sz w:val="28"/>
          <w:szCs w:val="28"/>
          <w:lang w:eastAsia="cs-CZ"/>
        </w:rPr>
        <w:t xml:space="preserve"> zákony (Chvíli počkat, až přijde pocit souhlasu, že Nebeský Otec souhlasí).</w:t>
      </w:r>
    </w:p>
    <w:p w:rsidR="00646773" w:rsidRPr="00646773" w:rsidRDefault="00646773" w:rsidP="00646773">
      <w:pPr>
        <w:ind w:firstLine="0"/>
        <w:jc w:val="left"/>
        <w:rPr>
          <w:rFonts w:eastAsia="Times New Roman"/>
          <w:color w:val="auto"/>
          <w:sz w:val="28"/>
          <w:szCs w:val="28"/>
          <w:lang w:eastAsia="cs-CZ"/>
        </w:rPr>
      </w:pP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2. Představit si obraz člověka, kterého chci prosit za odpuštění (je jedno jestli je živ nebo mrtev), nebo obraz situace, která nás tíží.</w:t>
      </w: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V duši utvořit sféru</w:t>
      </w:r>
      <w:r w:rsidRPr="00646773">
        <w:rPr>
          <w:rFonts w:eastAsia="Times New Roman"/>
          <w:sz w:val="28"/>
          <w:szCs w:val="28"/>
          <w:lang w:eastAsia="cs-CZ"/>
        </w:rPr>
        <w:t xml:space="preserve"> (s</w:t>
      </w:r>
      <w:r w:rsidRPr="00646773">
        <w:rPr>
          <w:rFonts w:eastAsia="Times New Roman"/>
          <w:color w:val="auto"/>
          <w:sz w:val="28"/>
          <w:szCs w:val="28"/>
          <w:lang w:eastAsia="cs-CZ"/>
        </w:rPr>
        <w:t>féra je něco jako mýdlová bublina, je to povrch koule</w:t>
      </w:r>
      <w:r w:rsidRPr="00646773">
        <w:rPr>
          <w:rFonts w:eastAsia="Times New Roman"/>
          <w:sz w:val="28"/>
          <w:szCs w:val="28"/>
          <w:lang w:eastAsia="cs-CZ"/>
        </w:rPr>
        <w:t>)</w:t>
      </w:r>
      <w:r w:rsidRPr="00646773">
        <w:rPr>
          <w:rFonts w:eastAsia="Times New Roman"/>
          <w:color w:val="auto"/>
          <w:sz w:val="28"/>
          <w:szCs w:val="28"/>
          <w:lang w:eastAsia="cs-CZ"/>
        </w:rPr>
        <w:t xml:space="preserve">, do níž vložíme slova: Odpusť mi  ….......   (jméno člověka, kterého prosím za odpuštění), jestliže jsem proti Tobě chtě nebo nechtě </w:t>
      </w:r>
      <w:proofErr w:type="gramStart"/>
      <w:r w:rsidRPr="00646773">
        <w:rPr>
          <w:rFonts w:eastAsia="Times New Roman"/>
          <w:color w:val="auto"/>
          <w:sz w:val="28"/>
          <w:szCs w:val="28"/>
          <w:lang w:eastAsia="cs-CZ"/>
        </w:rPr>
        <w:t>porušil(a) kosmické</w:t>
      </w:r>
      <w:proofErr w:type="gramEnd"/>
      <w:r w:rsidRPr="00646773">
        <w:rPr>
          <w:rFonts w:eastAsia="Times New Roman"/>
          <w:color w:val="auto"/>
          <w:sz w:val="28"/>
          <w:szCs w:val="28"/>
          <w:lang w:eastAsia="cs-CZ"/>
        </w:rPr>
        <w:t xml:space="preserve"> zákony. Já Ti odpouštím, odpusť i Ty mě. A tu sféru s textem posílám do duše člověka, kterého prosím za odpuštění. Obraz se většinou rozplyne nebo se dotyčný otočí a odejde. </w:t>
      </w:r>
    </w:p>
    <w:p w:rsidR="00646773" w:rsidRPr="00646773" w:rsidRDefault="00646773" w:rsidP="00646773">
      <w:pPr>
        <w:ind w:firstLine="0"/>
        <w:jc w:val="left"/>
        <w:rPr>
          <w:rFonts w:eastAsia="Times New Roman"/>
          <w:color w:val="auto"/>
          <w:sz w:val="28"/>
          <w:szCs w:val="28"/>
          <w:lang w:eastAsia="cs-CZ"/>
        </w:rPr>
      </w:pP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 xml:space="preserve">3. Dát obě ruce na duši se slovy:  Odpouštím si, jestli jsem chtě nebo nechtě </w:t>
      </w:r>
      <w:proofErr w:type="gramStart"/>
      <w:r w:rsidRPr="00646773">
        <w:rPr>
          <w:rFonts w:eastAsia="Times New Roman"/>
          <w:color w:val="auto"/>
          <w:sz w:val="28"/>
          <w:szCs w:val="28"/>
          <w:lang w:eastAsia="cs-CZ"/>
        </w:rPr>
        <w:t>porušil(a) kosmické</w:t>
      </w:r>
      <w:proofErr w:type="gramEnd"/>
      <w:r w:rsidRPr="00646773">
        <w:rPr>
          <w:rFonts w:eastAsia="Times New Roman"/>
          <w:color w:val="auto"/>
          <w:sz w:val="28"/>
          <w:szCs w:val="28"/>
          <w:lang w:eastAsia="cs-CZ"/>
        </w:rPr>
        <w:t xml:space="preserve"> zákony. Nadechuji se z plných plic a prudce všechno vydechnu!</w:t>
      </w:r>
    </w:p>
    <w:p w:rsidR="00646773" w:rsidRPr="00646773" w:rsidRDefault="00646773" w:rsidP="00646773">
      <w:pPr>
        <w:ind w:firstLine="0"/>
        <w:jc w:val="left"/>
        <w:rPr>
          <w:rFonts w:eastAsia="Times New Roman"/>
          <w:color w:val="auto"/>
          <w:sz w:val="28"/>
          <w:szCs w:val="28"/>
          <w:lang w:eastAsia="cs-CZ"/>
        </w:rPr>
      </w:pPr>
    </w:p>
    <w:p w:rsidR="00646773" w:rsidRPr="00646773" w:rsidRDefault="00646773"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 xml:space="preserve">Když se udělají všechny tři kroky tak, jak je napsáno, přijde velká úleva. </w:t>
      </w:r>
      <w:bookmarkStart w:id="0" w:name="_GoBack"/>
      <w:bookmarkEnd w:id="0"/>
    </w:p>
    <w:p w:rsidR="003C7CBE" w:rsidRPr="00646773" w:rsidRDefault="003C7CBE" w:rsidP="00646773">
      <w:pPr>
        <w:ind w:firstLine="0"/>
        <w:jc w:val="left"/>
        <w:rPr>
          <w:rFonts w:eastAsia="Times New Roman"/>
          <w:color w:val="auto"/>
          <w:sz w:val="28"/>
          <w:szCs w:val="28"/>
          <w:lang w:eastAsia="cs-CZ"/>
        </w:rPr>
      </w:pPr>
      <w:r w:rsidRPr="00646773">
        <w:rPr>
          <w:rFonts w:eastAsia="Times New Roman"/>
          <w:color w:val="auto"/>
          <w:sz w:val="28"/>
          <w:szCs w:val="28"/>
          <w:lang w:eastAsia="cs-CZ"/>
        </w:rPr>
        <w:t>Pokud se ten, koho prosíme za odpuštění, neotočí a neodejde nebo se nerozplyne, je mezi tvojí  duší a duší  toho, koho prosíš za odpuštění,  uzel a ten je třeba rozvázat za použití technologie odpuštění. Nikdy se tyto uzly nesmí přetrhávat nebo přesekávat, ale je nutné technologii OPAKOVAT, dokud dotyčný neodejde, nebo nepřijde úleva. Někdy může být mezi dušemi uzlů více, proto opakování.</w:t>
      </w:r>
    </w:p>
    <w:sectPr w:rsidR="003C7CBE" w:rsidRPr="0064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BE"/>
    <w:rsid w:val="002744BB"/>
    <w:rsid w:val="003C7CBE"/>
    <w:rsid w:val="00646773"/>
    <w:rsid w:val="00A02E70"/>
    <w:rsid w:val="00B64F03"/>
    <w:rsid w:val="00BC2840"/>
    <w:rsid w:val="00E110B4"/>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C9AB-532E-456F-85D1-9D959151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0B4"/>
    <w:pPr>
      <w:spacing w:after="0" w:line="240" w:lineRule="auto"/>
      <w:ind w:firstLine="284"/>
      <w:jc w:val="both"/>
    </w:pPr>
    <w:rPr>
      <w:rFonts w:ascii="Times New Roman" w:hAnsi="Times New Roman" w:cs="Times New Roman"/>
      <w:color w:val="000000" w:themeColor="text1"/>
      <w:sz w:val="24"/>
      <w:szCs w:val="24"/>
    </w:rPr>
  </w:style>
  <w:style w:type="paragraph" w:styleId="Nadpis2">
    <w:name w:val="heading 2"/>
    <w:aliases w:val="Nadpis 2P"/>
    <w:basedOn w:val="Normln"/>
    <w:next w:val="Normln"/>
    <w:link w:val="Nadpis2Char"/>
    <w:uiPriority w:val="9"/>
    <w:unhideWhenUsed/>
    <w:qFormat/>
    <w:rsid w:val="00BC2840"/>
    <w:pPr>
      <w:keepNext/>
      <w:spacing w:before="320" w:after="320"/>
      <w:ind w:firstLine="340"/>
      <w:jc w:val="center"/>
      <w:outlineLvl w:val="1"/>
    </w:pPr>
    <w:rPr>
      <w:rFonts w:eastAsia="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P Char"/>
    <w:link w:val="Nadpis2"/>
    <w:uiPriority w:val="9"/>
    <w:rsid w:val="00BC2840"/>
    <w:rPr>
      <w:rFonts w:ascii="Times New Roman" w:eastAsia="Times New Roman" w:hAnsi="Times New Roman"/>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85616">
      <w:bodyDiv w:val="1"/>
      <w:marLeft w:val="0"/>
      <w:marRight w:val="0"/>
      <w:marTop w:val="0"/>
      <w:marBottom w:val="0"/>
      <w:divBdr>
        <w:top w:val="none" w:sz="0" w:space="0" w:color="auto"/>
        <w:left w:val="none" w:sz="0" w:space="0" w:color="auto"/>
        <w:bottom w:val="none" w:sz="0" w:space="0" w:color="auto"/>
        <w:right w:val="none" w:sz="0" w:space="0" w:color="auto"/>
      </w:divBdr>
      <w:divsChild>
        <w:div w:id="1181116409">
          <w:marLeft w:val="0"/>
          <w:marRight w:val="0"/>
          <w:marTop w:val="0"/>
          <w:marBottom w:val="0"/>
          <w:divBdr>
            <w:top w:val="none" w:sz="0" w:space="0" w:color="auto"/>
            <w:left w:val="none" w:sz="0" w:space="0" w:color="auto"/>
            <w:bottom w:val="none" w:sz="0" w:space="0" w:color="auto"/>
            <w:right w:val="none" w:sz="0" w:space="0" w:color="auto"/>
          </w:divBdr>
          <w:divsChild>
            <w:div w:id="801535253">
              <w:marLeft w:val="0"/>
              <w:marRight w:val="0"/>
              <w:marTop w:val="0"/>
              <w:marBottom w:val="0"/>
              <w:divBdr>
                <w:top w:val="none" w:sz="0" w:space="0" w:color="auto"/>
                <w:left w:val="none" w:sz="0" w:space="0" w:color="auto"/>
                <w:bottom w:val="none" w:sz="0" w:space="0" w:color="auto"/>
                <w:right w:val="none" w:sz="0" w:space="0" w:color="auto"/>
              </w:divBdr>
              <w:divsChild>
                <w:div w:id="103307264">
                  <w:marLeft w:val="0"/>
                  <w:marRight w:val="0"/>
                  <w:marTop w:val="0"/>
                  <w:marBottom w:val="0"/>
                  <w:divBdr>
                    <w:top w:val="none" w:sz="0" w:space="0" w:color="auto"/>
                    <w:left w:val="none" w:sz="0" w:space="0" w:color="auto"/>
                    <w:bottom w:val="none" w:sz="0" w:space="0" w:color="auto"/>
                    <w:right w:val="none" w:sz="0" w:space="0" w:color="auto"/>
                  </w:divBdr>
                </w:div>
                <w:div w:id="376710513">
                  <w:marLeft w:val="0"/>
                  <w:marRight w:val="0"/>
                  <w:marTop w:val="0"/>
                  <w:marBottom w:val="0"/>
                  <w:divBdr>
                    <w:top w:val="none" w:sz="0" w:space="0" w:color="auto"/>
                    <w:left w:val="none" w:sz="0" w:space="0" w:color="auto"/>
                    <w:bottom w:val="none" w:sz="0" w:space="0" w:color="auto"/>
                    <w:right w:val="none" w:sz="0" w:space="0" w:color="auto"/>
                  </w:divBdr>
                </w:div>
                <w:div w:id="2062122569">
                  <w:marLeft w:val="0"/>
                  <w:marRight w:val="0"/>
                  <w:marTop w:val="0"/>
                  <w:marBottom w:val="0"/>
                  <w:divBdr>
                    <w:top w:val="none" w:sz="0" w:space="0" w:color="auto"/>
                    <w:left w:val="none" w:sz="0" w:space="0" w:color="auto"/>
                    <w:bottom w:val="none" w:sz="0" w:space="0" w:color="auto"/>
                    <w:right w:val="none" w:sz="0" w:space="0" w:color="auto"/>
                  </w:divBdr>
                </w:div>
                <w:div w:id="1899632070">
                  <w:marLeft w:val="0"/>
                  <w:marRight w:val="0"/>
                  <w:marTop w:val="0"/>
                  <w:marBottom w:val="0"/>
                  <w:divBdr>
                    <w:top w:val="none" w:sz="0" w:space="0" w:color="auto"/>
                    <w:left w:val="none" w:sz="0" w:space="0" w:color="auto"/>
                    <w:bottom w:val="none" w:sz="0" w:space="0" w:color="auto"/>
                    <w:right w:val="none" w:sz="0" w:space="0" w:color="auto"/>
                  </w:divBdr>
                </w:div>
                <w:div w:id="1370111671">
                  <w:marLeft w:val="0"/>
                  <w:marRight w:val="0"/>
                  <w:marTop w:val="0"/>
                  <w:marBottom w:val="0"/>
                  <w:divBdr>
                    <w:top w:val="none" w:sz="0" w:space="0" w:color="auto"/>
                    <w:left w:val="none" w:sz="0" w:space="0" w:color="auto"/>
                    <w:bottom w:val="none" w:sz="0" w:space="0" w:color="auto"/>
                    <w:right w:val="none" w:sz="0" w:space="0" w:color="auto"/>
                  </w:divBdr>
                </w:div>
                <w:div w:id="538396580">
                  <w:marLeft w:val="0"/>
                  <w:marRight w:val="0"/>
                  <w:marTop w:val="0"/>
                  <w:marBottom w:val="0"/>
                  <w:divBdr>
                    <w:top w:val="none" w:sz="0" w:space="0" w:color="auto"/>
                    <w:left w:val="none" w:sz="0" w:space="0" w:color="auto"/>
                    <w:bottom w:val="none" w:sz="0" w:space="0" w:color="auto"/>
                    <w:right w:val="none" w:sz="0" w:space="0" w:color="auto"/>
                  </w:divBdr>
                </w:div>
                <w:div w:id="2026901038">
                  <w:marLeft w:val="0"/>
                  <w:marRight w:val="0"/>
                  <w:marTop w:val="0"/>
                  <w:marBottom w:val="0"/>
                  <w:divBdr>
                    <w:top w:val="none" w:sz="0" w:space="0" w:color="auto"/>
                    <w:left w:val="none" w:sz="0" w:space="0" w:color="auto"/>
                    <w:bottom w:val="none" w:sz="0" w:space="0" w:color="auto"/>
                    <w:right w:val="none" w:sz="0" w:space="0" w:color="auto"/>
                  </w:divBdr>
                </w:div>
                <w:div w:id="175776795">
                  <w:marLeft w:val="0"/>
                  <w:marRight w:val="0"/>
                  <w:marTop w:val="0"/>
                  <w:marBottom w:val="0"/>
                  <w:divBdr>
                    <w:top w:val="none" w:sz="0" w:space="0" w:color="auto"/>
                    <w:left w:val="none" w:sz="0" w:space="0" w:color="auto"/>
                    <w:bottom w:val="none" w:sz="0" w:space="0" w:color="auto"/>
                    <w:right w:val="none" w:sz="0" w:space="0" w:color="auto"/>
                  </w:divBdr>
                </w:div>
                <w:div w:id="7497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1293</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Bělousov</dc:creator>
  <cp:keywords/>
  <dc:description/>
  <cp:lastModifiedBy>Petr Bělousov</cp:lastModifiedBy>
  <cp:revision>2</cp:revision>
  <dcterms:created xsi:type="dcterms:W3CDTF">2015-01-08T18:55:00Z</dcterms:created>
  <dcterms:modified xsi:type="dcterms:W3CDTF">2018-02-08T11:33:00Z</dcterms:modified>
</cp:coreProperties>
</file>